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1617EA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23512">
        <w:rPr>
          <w:rFonts w:ascii="Times New Roman" w:hAnsi="Times New Roman" w:cs="Times New Roman"/>
          <w:b/>
          <w:sz w:val="24"/>
          <w:szCs w:val="24"/>
          <w:lang w:val="ru-RU"/>
        </w:rPr>
        <w:t>9</w:t>
      </w:r>
      <w:r w:rsidR="002D2DAD">
        <w:rPr>
          <w:rFonts w:ascii="Times New Roman" w:hAnsi="Times New Roman" w:cs="Times New Roman"/>
          <w:b/>
          <w:sz w:val="24"/>
          <w:szCs w:val="24"/>
          <w:lang w:val="ru-RU"/>
        </w:rPr>
        <w:t>32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FA0F39">
        <w:rPr>
          <w:rFonts w:ascii="Times New Roman" w:hAnsi="Times New Roman" w:cs="Times New Roman"/>
          <w:sz w:val="24"/>
          <w:szCs w:val="24"/>
        </w:rPr>
        <w:t>45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B6775F" w:rsidRPr="00833E5F" w:rsidRDefault="00B677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C590F" w:rsidRPr="00833E5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3869BF" w:rsidRDefault="003869B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F12088">
        <w:rPr>
          <w:rFonts w:ascii="Times New Roman" w:hAnsi="Times New Roman" w:cs="Times New Roman"/>
          <w:sz w:val="24"/>
          <w:szCs w:val="24"/>
        </w:rPr>
        <w:t>Теодора Ананиева</w:t>
      </w:r>
      <w:r w:rsidRPr="00833E5F">
        <w:rPr>
          <w:rFonts w:ascii="Times New Roman" w:hAnsi="Times New Roman" w:cs="Times New Roman"/>
          <w:sz w:val="24"/>
          <w:szCs w:val="24"/>
        </w:rPr>
        <w:t xml:space="preserve">, разгледа в редовно заседание, проведено на </w:t>
      </w:r>
      <w:r w:rsidR="00B6775F">
        <w:rPr>
          <w:rFonts w:ascii="Times New Roman" w:hAnsi="Times New Roman" w:cs="Times New Roman"/>
          <w:sz w:val="24"/>
          <w:szCs w:val="24"/>
        </w:rPr>
        <w:t>1</w:t>
      </w:r>
      <w:r w:rsidR="00F12088">
        <w:rPr>
          <w:rFonts w:ascii="Times New Roman" w:hAnsi="Times New Roman" w:cs="Times New Roman"/>
          <w:sz w:val="24"/>
          <w:szCs w:val="24"/>
        </w:rPr>
        <w:t>8</w:t>
      </w:r>
      <w:r w:rsidR="001A4CC6">
        <w:rPr>
          <w:rFonts w:ascii="Times New Roman" w:hAnsi="Times New Roman" w:cs="Times New Roman"/>
          <w:sz w:val="24"/>
          <w:szCs w:val="24"/>
        </w:rPr>
        <w:t>.</w:t>
      </w:r>
      <w:r w:rsidR="009724CC">
        <w:rPr>
          <w:rFonts w:ascii="Times New Roman" w:hAnsi="Times New Roman" w:cs="Times New Roman"/>
          <w:sz w:val="24"/>
          <w:szCs w:val="24"/>
        </w:rPr>
        <w:t>09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2D2DAD">
        <w:rPr>
          <w:rFonts w:ascii="Times New Roman" w:hAnsi="Times New Roman" w:cs="Times New Roman"/>
          <w:sz w:val="24"/>
          <w:szCs w:val="24"/>
        </w:rPr>
        <w:t>591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="00B22274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D2DAD">
        <w:rPr>
          <w:rFonts w:ascii="Times New Roman" w:hAnsi="Times New Roman" w:cs="Times New Roman"/>
          <w:sz w:val="24"/>
          <w:szCs w:val="24"/>
        </w:rPr>
        <w:t>член на КЗК г-жа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2D2DA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B22274" w:rsidRPr="00833E5F" w:rsidRDefault="00B22274" w:rsidP="00B22274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2D2DAD" w:rsidRPr="00383801">
        <w:rPr>
          <w:rStyle w:val="outputtext"/>
          <w:rFonts w:ascii="Times New Roman" w:hAnsi="Times New Roman"/>
          <w:sz w:val="24"/>
          <w:szCs w:val="24"/>
        </w:rPr>
        <w:t xml:space="preserve">„Обединение </w:t>
      </w:r>
      <w:proofErr w:type="spellStart"/>
      <w:r w:rsidR="002D2DAD" w:rsidRPr="00383801">
        <w:rPr>
          <w:rStyle w:val="outputtext"/>
          <w:rFonts w:ascii="Times New Roman" w:hAnsi="Times New Roman"/>
          <w:sz w:val="24"/>
          <w:szCs w:val="24"/>
        </w:rPr>
        <w:t>Инфрастрой</w:t>
      </w:r>
      <w:proofErr w:type="spellEnd"/>
      <w:r w:rsidR="002D2DAD" w:rsidRPr="00383801">
        <w:rPr>
          <w:rStyle w:val="outputtext"/>
          <w:rFonts w:ascii="Times New Roman" w:hAnsi="Times New Roman"/>
          <w:sz w:val="24"/>
          <w:szCs w:val="24"/>
        </w:rPr>
        <w:t xml:space="preserve"> 2025“ ДЗЗД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FE1E28">
        <w:rPr>
          <w:rFonts w:ascii="Times New Roman" w:hAnsi="Times New Roman" w:cs="Times New Roman"/>
          <w:color w:val="000000" w:themeColor="text1"/>
          <w:sz w:val="24"/>
          <w:szCs w:val="24"/>
        </w:rPr>
        <w:t>М. М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B22274" w:rsidRDefault="007D4305" w:rsidP="00B22274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="00B22274"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FA0F39" w:rsidRPr="00383801">
        <w:rPr>
          <w:rFonts w:ascii="Times New Roman" w:hAnsi="Times New Roman"/>
          <w:sz w:val="24"/>
          <w:szCs w:val="24"/>
        </w:rPr>
        <w:t xml:space="preserve">Кмет </w:t>
      </w:r>
      <w:proofErr w:type="gramStart"/>
      <w:r w:rsidR="00FA0F39" w:rsidRPr="00383801">
        <w:rPr>
          <w:rFonts w:ascii="Times New Roman" w:hAnsi="Times New Roman"/>
          <w:sz w:val="24"/>
          <w:szCs w:val="24"/>
        </w:rPr>
        <w:t>на община</w:t>
      </w:r>
      <w:proofErr w:type="gramEnd"/>
      <w:r w:rsidR="00FA0F39" w:rsidRPr="00383801">
        <w:rPr>
          <w:rFonts w:ascii="Times New Roman" w:hAnsi="Times New Roman"/>
          <w:sz w:val="24"/>
          <w:szCs w:val="24"/>
        </w:rPr>
        <w:t xml:space="preserve"> </w:t>
      </w:r>
      <w:r w:rsidR="002D2DAD" w:rsidRPr="00383801">
        <w:rPr>
          <w:rFonts w:ascii="Times New Roman" w:hAnsi="Times New Roman"/>
          <w:sz w:val="24"/>
          <w:szCs w:val="24"/>
          <w:lang w:eastAsia="bg-BG"/>
        </w:rPr>
        <w:t xml:space="preserve">Мездра </w:t>
      </w:r>
      <w:r w:rsidR="00B22274"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22274"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FE1E28">
        <w:rPr>
          <w:rFonts w:ascii="Times New Roman" w:hAnsi="Times New Roman" w:cs="Times New Roman"/>
          <w:sz w:val="24"/>
          <w:szCs w:val="24"/>
        </w:rPr>
        <w:t xml:space="preserve">не </w:t>
      </w:r>
      <w:r w:rsidR="00B22274"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833E5F" w:rsidRDefault="007D4305" w:rsidP="00B22274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B22274" w:rsidRPr="0029250C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="002D2DAD" w:rsidRPr="00383801">
        <w:rPr>
          <w:rFonts w:ascii="Times New Roman" w:hAnsi="Times New Roman"/>
          <w:sz w:val="24"/>
          <w:szCs w:val="24"/>
          <w:lang w:eastAsia="bg-BG"/>
        </w:rPr>
        <w:t xml:space="preserve">„Юнайтед </w:t>
      </w:r>
      <w:proofErr w:type="spellStart"/>
      <w:r w:rsidR="002D2DAD" w:rsidRPr="00383801">
        <w:rPr>
          <w:rFonts w:ascii="Times New Roman" w:hAnsi="Times New Roman"/>
          <w:sz w:val="24"/>
          <w:szCs w:val="24"/>
          <w:lang w:eastAsia="bg-BG"/>
        </w:rPr>
        <w:t>Пропърти</w:t>
      </w:r>
      <w:proofErr w:type="spellEnd"/>
      <w:r w:rsidR="002D2DAD" w:rsidRPr="00383801">
        <w:rPr>
          <w:rFonts w:ascii="Times New Roman" w:hAnsi="Times New Roman"/>
          <w:sz w:val="24"/>
          <w:szCs w:val="24"/>
          <w:lang w:eastAsia="bg-BG"/>
        </w:rPr>
        <w:t xml:space="preserve"> Груп“ ЕООД </w:t>
      </w:r>
      <w:r w:rsidR="00B22274" w:rsidRPr="0029250C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FE1E2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М. М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FE1E2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М. М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Докладвам подадената по преписката жалба, становища, и доказателствата към тях.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Като се запозна със същите комисията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FE1E2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М. М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2A5B43" w:rsidRDefault="00833E5F" w:rsidP="00833E5F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Поддържам изцяло жалба</w:t>
      </w:r>
      <w:r w:rsidR="002A5B43">
        <w:rPr>
          <w:rFonts w:ascii="Times New Roman" w:hAnsi="Times New Roman"/>
          <w:sz w:val="24"/>
          <w:szCs w:val="24"/>
        </w:rPr>
        <w:t>та, няма да соча други доказателства.</w:t>
      </w:r>
    </w:p>
    <w:p w:rsidR="002A5B43" w:rsidRDefault="002A5B43" w:rsidP="00833E5F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617EA" w:rsidRPr="00833E5F" w:rsidRDefault="00833E5F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1617EA" w:rsidRPr="00833E5F">
        <w:rPr>
          <w:rFonts w:ascii="Times New Roman" w:hAnsi="Times New Roman" w:cs="Times New Roman"/>
          <w:sz w:val="24"/>
          <w:szCs w:val="24"/>
        </w:rPr>
        <w:t>Комисията</w:t>
      </w:r>
    </w:p>
    <w:p w:rsidR="001617EA" w:rsidRPr="00833E5F" w:rsidRDefault="001617EA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17EA" w:rsidRPr="00833E5F" w:rsidRDefault="001617EA" w:rsidP="001617EA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617EA" w:rsidRPr="00833E5F" w:rsidRDefault="001617EA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1617EA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</w:t>
      </w:r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="00833E5F"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5D60" w:rsidRPr="00825D60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 w:rsidR="00FE1E28">
        <w:rPr>
          <w:rFonts w:ascii="Times New Roman" w:hAnsi="Times New Roman" w:cs="Times New Roman"/>
          <w:sz w:val="24"/>
          <w:szCs w:val="24"/>
        </w:rPr>
        <w:t>М. М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2A5B43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>- Уважаем</w:t>
      </w:r>
      <w:r w:rsidR="002A5B43">
        <w:rPr>
          <w:rFonts w:ascii="Times New Roman" w:hAnsi="Times New Roman" w:cs="Times New Roman"/>
          <w:sz w:val="24"/>
          <w:szCs w:val="24"/>
        </w:rPr>
        <w:t xml:space="preserve">а комисия, от името на представляваното от мен обединение </w:t>
      </w:r>
      <w:r w:rsidR="002A5B43" w:rsidRPr="00383801">
        <w:rPr>
          <w:rStyle w:val="outputtext"/>
          <w:rFonts w:ascii="Times New Roman" w:hAnsi="Times New Roman"/>
          <w:sz w:val="24"/>
          <w:szCs w:val="24"/>
        </w:rPr>
        <w:t xml:space="preserve">„Обединение </w:t>
      </w:r>
      <w:proofErr w:type="spellStart"/>
      <w:r w:rsidR="002A5B43" w:rsidRPr="00383801">
        <w:rPr>
          <w:rStyle w:val="outputtext"/>
          <w:rFonts w:ascii="Times New Roman" w:hAnsi="Times New Roman"/>
          <w:sz w:val="24"/>
          <w:szCs w:val="24"/>
        </w:rPr>
        <w:t>Инфрастрой</w:t>
      </w:r>
      <w:proofErr w:type="spellEnd"/>
      <w:r w:rsidR="002A5B43" w:rsidRPr="00383801">
        <w:rPr>
          <w:rStyle w:val="outputtext"/>
          <w:rFonts w:ascii="Times New Roman" w:hAnsi="Times New Roman"/>
          <w:sz w:val="24"/>
          <w:szCs w:val="24"/>
        </w:rPr>
        <w:t xml:space="preserve"> 2025“ ДЗЗД</w:t>
      </w:r>
      <w:r w:rsidR="002A5B43">
        <w:rPr>
          <w:rStyle w:val="outputtext"/>
          <w:rFonts w:ascii="Times New Roman" w:hAnsi="Times New Roman"/>
          <w:sz w:val="24"/>
          <w:szCs w:val="24"/>
        </w:rPr>
        <w:t xml:space="preserve"> поддържам изцяло депозираната жалба срещу атакуваното решение на кмета на община Мездра относно обект </w:t>
      </w:r>
      <w:r w:rsidR="002A5B43" w:rsidRPr="002A5B43">
        <w:rPr>
          <w:rFonts w:ascii="Times New Roman" w:hAnsi="Times New Roman" w:cs="Times New Roman"/>
          <w:sz w:val="24"/>
          <w:szCs w:val="24"/>
        </w:rPr>
        <w:t>„Реконструкция на о</w:t>
      </w:r>
      <w:r w:rsidR="002A5B43">
        <w:rPr>
          <w:rFonts w:ascii="Times New Roman" w:hAnsi="Times New Roman" w:cs="Times New Roman"/>
          <w:sz w:val="24"/>
          <w:szCs w:val="24"/>
        </w:rPr>
        <w:t>т</w:t>
      </w:r>
      <w:r w:rsidR="002A5B43" w:rsidRPr="002A5B43">
        <w:rPr>
          <w:rFonts w:ascii="Times New Roman" w:hAnsi="Times New Roman" w:cs="Times New Roman"/>
          <w:sz w:val="24"/>
          <w:szCs w:val="24"/>
        </w:rPr>
        <w:t xml:space="preserve">веждащ </w:t>
      </w:r>
      <w:r w:rsidR="002A5B43">
        <w:rPr>
          <w:rFonts w:ascii="Times New Roman" w:hAnsi="Times New Roman" w:cs="Times New Roman"/>
          <w:sz w:val="24"/>
          <w:szCs w:val="24"/>
        </w:rPr>
        <w:t>водопровод</w:t>
      </w:r>
      <w:r w:rsidR="002A5B43" w:rsidRPr="002A5B43">
        <w:rPr>
          <w:rFonts w:ascii="Times New Roman" w:hAnsi="Times New Roman" w:cs="Times New Roman"/>
          <w:sz w:val="24"/>
          <w:szCs w:val="24"/>
        </w:rPr>
        <w:t>“</w:t>
      </w:r>
      <w:r w:rsidR="002A5B43">
        <w:rPr>
          <w:rFonts w:ascii="Times New Roman" w:hAnsi="Times New Roman" w:cs="Times New Roman"/>
          <w:sz w:val="24"/>
          <w:szCs w:val="24"/>
        </w:rPr>
        <w:t>. При подробно запознаване с доказателството се установява, че комисията е допуснала множество и съществени нарушения на ЗОП и ППЗОП, които считам че са довели до опорочаване на процедурата.</w:t>
      </w:r>
    </w:p>
    <w:p w:rsidR="002A5B43" w:rsidRDefault="002A5B43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жалбата подробно са развити съображения относно неправилността на изводите на комисията за пропуски в техническото предложение, които се твърдят. Обективно считам, че тези заключения на ком</w:t>
      </w:r>
      <w:r w:rsidR="008346E8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сията не</w:t>
      </w:r>
      <w:r w:rsidR="008346E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съответстват на </w:t>
      </w:r>
      <w:r w:rsidR="008346E8">
        <w:rPr>
          <w:rFonts w:ascii="Times New Roman" w:hAnsi="Times New Roman" w:cs="Times New Roman"/>
          <w:sz w:val="24"/>
          <w:szCs w:val="24"/>
        </w:rPr>
        <w:t>съдържанието на техническото предложение на Обединението, което отговаря на всички изисквания на възложителя. Включително изискванията на технология за изпълнение, изискванията за механизация, за отговорни лица, за мерки за безопасност и всички останали заложени от възложителя елементи.</w:t>
      </w:r>
    </w:p>
    <w:p w:rsidR="008346E8" w:rsidRDefault="008346E8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Считам, че не отговоря на обективната истина твърдението на комисията, че участникът не е описал технология на изпълнение и това твърдение е немотивирано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некореспондира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 техническото предложение. Същото се отнася и за констатация на комисията, които в последствие са обективирани и в обжалваното решение, че при описване на мерките за третиране на отпадъци участникът е допуснал множество неточности. Това не е така. Видно от техническото предложение участникът е описал мерки за управление на отпадъците по всички групи СМР, като за всяка група изрично са изброени всички видове СМР и те са напълно съответстващи по количествената сметка на възложителя. Като твърдя, че няма нито един пропуск и за нас е непонятно, как и въз основа на какви факти комисията достига до тези изводи.</w:t>
      </w:r>
    </w:p>
    <w:p w:rsidR="002A5B43" w:rsidRDefault="008346E8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Що се отнася до изводите на комисията за злоупотреба с право по смисъла на 289 от Търговския закон, послужили, като друг аргумент на комисията</w:t>
      </w:r>
      <w:r w:rsidR="00D864BA">
        <w:rPr>
          <w:rFonts w:ascii="Times New Roman" w:hAnsi="Times New Roman" w:cs="Times New Roman"/>
          <w:sz w:val="24"/>
          <w:szCs w:val="24"/>
        </w:rPr>
        <w:t xml:space="preserve"> и в последствие послужили на възложителя за отстраняване от участие на Обединението. Тези изводи считам за крайно немотивирани и считам, че не е такава волята на законодателя. Не е налице злоупотреба с право. Изпълнителя изрично е оферирал извършване на гаранционен мониторинг и в предложението си не е включил клауза, която да води до отказ от такава гаранционна отговорност.</w:t>
      </w:r>
    </w:p>
    <w:p w:rsidR="00D864BA" w:rsidRDefault="00D864BA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864BA" w:rsidRDefault="00D864BA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864BA" w:rsidRDefault="00D864BA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5D60" w:rsidRPr="00825D60" w:rsidRDefault="00D864BA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По тези съображения, по съображенията, които подробно са изложени в жалбата ви моля да отмените атакуваното решение, като бъдат присъдени и сторените разноски, за което съм представила списък.</w:t>
      </w:r>
    </w:p>
    <w:p w:rsidR="00685FEB" w:rsidRDefault="00685FEB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C590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33E5F"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33E5F" w:rsidRPr="00833E5F" w:rsidRDefault="00833E5F" w:rsidP="00833E5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</w:t>
      </w:r>
      <w:r w:rsidR="00F12088">
        <w:rPr>
          <w:rFonts w:ascii="Times New Roman" w:hAnsi="Times New Roman" w:cs="Times New Roman"/>
          <w:sz w:val="24"/>
          <w:szCs w:val="24"/>
        </w:rPr>
        <w:t>Теодора Ананиева</w:t>
      </w:r>
      <w:r w:rsidRPr="00833E5F">
        <w:rPr>
          <w:rFonts w:ascii="Times New Roman" w:hAnsi="Times New Roman" w:cs="Times New Roman"/>
          <w:sz w:val="24"/>
          <w:szCs w:val="24"/>
        </w:rPr>
        <w:t>)</w:t>
      </w: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1E31DF" w:rsidRDefault="001E31DF"/>
    <w:sectPr w:rsidR="001E31DF" w:rsidSect="008346E8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5BEA" w:rsidRDefault="00DF5BEA">
      <w:pPr>
        <w:spacing w:after="0" w:line="240" w:lineRule="auto"/>
      </w:pPr>
      <w:r>
        <w:separator/>
      </w:r>
    </w:p>
  </w:endnote>
  <w:endnote w:type="continuationSeparator" w:id="0">
    <w:p w:rsidR="00DF5BEA" w:rsidRDefault="00DF5B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346E8" w:rsidRDefault="008346E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864B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8346E8" w:rsidRDefault="008346E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5BEA" w:rsidRDefault="00DF5BEA">
      <w:pPr>
        <w:spacing w:after="0" w:line="240" w:lineRule="auto"/>
      </w:pPr>
      <w:r>
        <w:separator/>
      </w:r>
    </w:p>
  </w:footnote>
  <w:footnote w:type="continuationSeparator" w:id="0">
    <w:p w:rsidR="00DF5BEA" w:rsidRDefault="00DF5BE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25AB4"/>
    <w:rsid w:val="000325F7"/>
    <w:rsid w:val="00080D7B"/>
    <w:rsid w:val="000D273E"/>
    <w:rsid w:val="00105872"/>
    <w:rsid w:val="001258CE"/>
    <w:rsid w:val="001617EA"/>
    <w:rsid w:val="001A4CC6"/>
    <w:rsid w:val="001E31DF"/>
    <w:rsid w:val="001E6719"/>
    <w:rsid w:val="0021045C"/>
    <w:rsid w:val="0029250C"/>
    <w:rsid w:val="002A5B43"/>
    <w:rsid w:val="002D2DAD"/>
    <w:rsid w:val="002E025F"/>
    <w:rsid w:val="003842C6"/>
    <w:rsid w:val="003869BF"/>
    <w:rsid w:val="003F1539"/>
    <w:rsid w:val="00462FBB"/>
    <w:rsid w:val="00510FE3"/>
    <w:rsid w:val="00512A4F"/>
    <w:rsid w:val="00551EAF"/>
    <w:rsid w:val="005C695A"/>
    <w:rsid w:val="006355ED"/>
    <w:rsid w:val="00662D35"/>
    <w:rsid w:val="00662EE1"/>
    <w:rsid w:val="00685FEB"/>
    <w:rsid w:val="007077DF"/>
    <w:rsid w:val="007164EC"/>
    <w:rsid w:val="00727D22"/>
    <w:rsid w:val="00731567"/>
    <w:rsid w:val="00786249"/>
    <w:rsid w:val="007916CD"/>
    <w:rsid w:val="007A1436"/>
    <w:rsid w:val="007D4305"/>
    <w:rsid w:val="00825D60"/>
    <w:rsid w:val="00833E5F"/>
    <w:rsid w:val="008346E8"/>
    <w:rsid w:val="008B0A52"/>
    <w:rsid w:val="0091128A"/>
    <w:rsid w:val="00946141"/>
    <w:rsid w:val="009724CC"/>
    <w:rsid w:val="009B25EE"/>
    <w:rsid w:val="009D7DA6"/>
    <w:rsid w:val="00AE7DEA"/>
    <w:rsid w:val="00B22274"/>
    <w:rsid w:val="00B6775F"/>
    <w:rsid w:val="00BB22C9"/>
    <w:rsid w:val="00CC1A99"/>
    <w:rsid w:val="00D23512"/>
    <w:rsid w:val="00D52DEF"/>
    <w:rsid w:val="00D61F8F"/>
    <w:rsid w:val="00D864BA"/>
    <w:rsid w:val="00DC590F"/>
    <w:rsid w:val="00DF5BEA"/>
    <w:rsid w:val="00EA05BE"/>
    <w:rsid w:val="00EC31B0"/>
    <w:rsid w:val="00ED2A71"/>
    <w:rsid w:val="00ED534B"/>
    <w:rsid w:val="00F01113"/>
    <w:rsid w:val="00F11C44"/>
    <w:rsid w:val="00F12088"/>
    <w:rsid w:val="00F450F1"/>
    <w:rsid w:val="00FA0F39"/>
    <w:rsid w:val="00FB0C3E"/>
    <w:rsid w:val="00FC0C88"/>
    <w:rsid w:val="00FD44FE"/>
    <w:rsid w:val="00FE1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D71583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641</Words>
  <Characters>3658</Characters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2025-06-20T06:25:00Z</dcterms:created>
  <dcterms:modified xsi:type="dcterms:W3CDTF">2025-09-23T10:35:00Z</dcterms:modified>
</cp:coreProperties>
</file>